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88" w:rsidRPr="001B2B88" w:rsidRDefault="001B2B88" w:rsidP="001B2B88">
      <w:pPr>
        <w:pStyle w:val="40"/>
        <w:shd w:val="clear" w:color="auto" w:fill="auto"/>
        <w:spacing w:line="228" w:lineRule="auto"/>
        <w:jc w:val="right"/>
        <w:rPr>
          <w:sz w:val="20"/>
          <w:szCs w:val="20"/>
        </w:rPr>
      </w:pPr>
    </w:p>
    <w:p w:rsidR="001B2B88" w:rsidRPr="001B2B88" w:rsidRDefault="001B2B88" w:rsidP="001B2B88">
      <w:pPr>
        <w:spacing w:line="228" w:lineRule="auto"/>
        <w:jc w:val="center"/>
        <w:rPr>
          <w:rFonts w:cs="Times New Roman"/>
          <w:b/>
          <w:color w:val="000000"/>
          <w:szCs w:val="24"/>
          <w:lang w:eastAsia="ru-RU" w:bidi="ru-RU"/>
        </w:rPr>
      </w:pPr>
      <w:r w:rsidRPr="001B2B88">
        <w:rPr>
          <w:rFonts w:cs="Times New Roman"/>
          <w:b/>
          <w:color w:val="000000"/>
          <w:szCs w:val="24"/>
          <w:lang w:eastAsia="ru-RU" w:bidi="ru-RU"/>
        </w:rPr>
        <w:t xml:space="preserve">СООБЩЕНИЕ </w:t>
      </w:r>
    </w:p>
    <w:p w:rsidR="001B2B88" w:rsidRPr="001B2B88" w:rsidRDefault="001B2B88" w:rsidP="001B2B88">
      <w:pPr>
        <w:spacing w:line="228" w:lineRule="auto"/>
        <w:jc w:val="center"/>
        <w:rPr>
          <w:rFonts w:cs="Times New Roman"/>
          <w:b/>
          <w:color w:val="000000"/>
          <w:szCs w:val="24"/>
          <w:lang w:eastAsia="ru-RU" w:bidi="ru-RU"/>
        </w:rPr>
      </w:pPr>
      <w:r w:rsidRPr="001B2B88">
        <w:rPr>
          <w:rFonts w:cs="Times New Roman"/>
          <w:b/>
          <w:color w:val="000000"/>
          <w:szCs w:val="24"/>
          <w:lang w:eastAsia="ru-RU" w:bidi="ru-RU"/>
        </w:rPr>
        <w:t xml:space="preserve">о проведении внеочередного общего собрания акционеров </w:t>
      </w:r>
    </w:p>
    <w:p w:rsidR="001B2B88" w:rsidRPr="001B2B88" w:rsidRDefault="001B2B88" w:rsidP="001B2B88">
      <w:pPr>
        <w:spacing w:line="228" w:lineRule="auto"/>
        <w:jc w:val="center"/>
        <w:rPr>
          <w:rFonts w:cs="Times New Roman"/>
          <w:b/>
          <w:szCs w:val="24"/>
        </w:rPr>
      </w:pPr>
      <w:r w:rsidRPr="001B2B88">
        <w:rPr>
          <w:rFonts w:cs="Times New Roman"/>
          <w:b/>
          <w:color w:val="000000"/>
          <w:szCs w:val="24"/>
          <w:lang w:eastAsia="ru-RU" w:bidi="ru-RU"/>
        </w:rPr>
        <w:t>Публичного акционерного общества «Орскнефтеоргсинтез»</w:t>
      </w:r>
    </w:p>
    <w:p w:rsidR="001B2B88" w:rsidRPr="001B2B88" w:rsidRDefault="001B2B88" w:rsidP="001B2B88">
      <w:pPr>
        <w:pStyle w:val="11"/>
        <w:shd w:val="clear" w:color="auto" w:fill="auto"/>
        <w:spacing w:line="228" w:lineRule="auto"/>
        <w:rPr>
          <w:b/>
          <w:sz w:val="24"/>
          <w:szCs w:val="24"/>
        </w:rPr>
      </w:pPr>
      <w:r w:rsidRPr="001B2B88" w:rsidDel="000564F7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1B2B88">
        <w:rPr>
          <w:b/>
          <w:color w:val="000000"/>
          <w:sz w:val="24"/>
          <w:szCs w:val="24"/>
          <w:lang w:eastAsia="ru-RU" w:bidi="ru-RU"/>
        </w:rPr>
        <w:t>(адрес места нахождения Общества: 462407, Российская Федерация, Оренбургская область, г. Орск, ул. Гончарова, 1А)</w:t>
      </w:r>
    </w:p>
    <w:p w:rsidR="001B2B88" w:rsidRPr="001B2B88" w:rsidRDefault="001B2B88" w:rsidP="001B2B88">
      <w:pPr>
        <w:pStyle w:val="11"/>
        <w:shd w:val="clear" w:color="auto" w:fill="auto"/>
        <w:spacing w:line="228" w:lineRule="auto"/>
        <w:rPr>
          <w:b/>
          <w:sz w:val="24"/>
          <w:szCs w:val="24"/>
        </w:rPr>
      </w:pPr>
    </w:p>
    <w:p w:rsidR="001B2B88" w:rsidRDefault="001B2B88" w:rsidP="001B2B88">
      <w:pPr>
        <w:pStyle w:val="11"/>
        <w:shd w:val="clear" w:color="auto" w:fill="auto"/>
        <w:spacing w:line="228" w:lineRule="auto"/>
        <w:ind w:firstLine="380"/>
        <w:jc w:val="both"/>
        <w:rPr>
          <w:color w:val="000000"/>
          <w:sz w:val="24"/>
          <w:szCs w:val="24"/>
          <w:lang w:eastAsia="ru-RU" w:bidi="ru-RU"/>
        </w:rPr>
      </w:pPr>
      <w:r w:rsidRPr="001B2B88">
        <w:rPr>
          <w:color w:val="000000"/>
          <w:sz w:val="24"/>
          <w:szCs w:val="24"/>
          <w:lang w:eastAsia="ru-RU" w:bidi="ru-RU"/>
        </w:rPr>
        <w:t xml:space="preserve">В соответствии с решением Совета директоров Общества (протокол от </w:t>
      </w:r>
      <w:r w:rsidR="00510D8D">
        <w:rPr>
          <w:color w:val="000000"/>
          <w:sz w:val="24"/>
          <w:szCs w:val="24"/>
          <w:lang w:eastAsia="ru-RU" w:bidi="ru-RU"/>
        </w:rPr>
        <w:t>11</w:t>
      </w:r>
      <w:r w:rsidRPr="001B2B88">
        <w:rPr>
          <w:color w:val="000000"/>
          <w:sz w:val="24"/>
          <w:szCs w:val="24"/>
          <w:lang w:eastAsia="ru-RU" w:bidi="ru-RU"/>
        </w:rPr>
        <w:t xml:space="preserve"> октября 202</w:t>
      </w:r>
      <w:r w:rsidR="00641B89" w:rsidRPr="00641B89">
        <w:rPr>
          <w:color w:val="000000"/>
          <w:sz w:val="24"/>
          <w:szCs w:val="24"/>
          <w:lang w:eastAsia="ru-RU" w:bidi="ru-RU"/>
        </w:rPr>
        <w:t>3</w:t>
      </w:r>
      <w:r w:rsidR="00510D8D">
        <w:rPr>
          <w:color w:val="000000"/>
          <w:sz w:val="24"/>
          <w:szCs w:val="24"/>
          <w:lang w:eastAsia="ru-RU" w:bidi="ru-RU"/>
        </w:rPr>
        <w:t xml:space="preserve"> №557</w:t>
      </w:r>
      <w:r w:rsidRPr="001B2B88">
        <w:rPr>
          <w:color w:val="000000"/>
          <w:sz w:val="24"/>
          <w:szCs w:val="24"/>
          <w:lang w:eastAsia="ru-RU" w:bidi="ru-RU"/>
        </w:rPr>
        <w:t xml:space="preserve">) </w:t>
      </w:r>
      <w:r w:rsidR="00510D8D">
        <w:rPr>
          <w:color w:val="000000"/>
          <w:sz w:val="24"/>
          <w:szCs w:val="24"/>
          <w:lang w:eastAsia="ru-RU" w:bidi="ru-RU"/>
        </w:rPr>
        <w:t>15</w:t>
      </w:r>
      <w:r w:rsidR="00970A48" w:rsidRPr="00510D8D">
        <w:rPr>
          <w:color w:val="000000"/>
          <w:sz w:val="24"/>
          <w:szCs w:val="24"/>
          <w:lang w:eastAsia="ru-RU" w:bidi="ru-RU"/>
        </w:rPr>
        <w:t xml:space="preserve"> </w:t>
      </w:r>
      <w:r w:rsidRPr="001B2B88">
        <w:rPr>
          <w:color w:val="000000"/>
          <w:sz w:val="24"/>
          <w:szCs w:val="24"/>
          <w:lang w:eastAsia="ru-RU" w:bidi="ru-RU"/>
        </w:rPr>
        <w:t>декабря 202</w:t>
      </w:r>
      <w:r w:rsidR="00641B89" w:rsidRPr="00641B89">
        <w:rPr>
          <w:color w:val="000000"/>
          <w:sz w:val="24"/>
          <w:szCs w:val="24"/>
          <w:lang w:eastAsia="ru-RU" w:bidi="ru-RU"/>
        </w:rPr>
        <w:t>3</w:t>
      </w:r>
      <w:r w:rsidRPr="001B2B88">
        <w:rPr>
          <w:color w:val="000000"/>
          <w:sz w:val="24"/>
          <w:szCs w:val="24"/>
          <w:lang w:eastAsia="ru-RU" w:bidi="ru-RU"/>
        </w:rPr>
        <w:t xml:space="preserve"> года состоится внеочередное общее собрание акционеров Общества в форме заочного голосования со следующей повесткой дня: </w:t>
      </w:r>
    </w:p>
    <w:p w:rsidR="00510D8D" w:rsidRPr="001B2B88" w:rsidRDefault="00510D8D" w:rsidP="001B2B88">
      <w:pPr>
        <w:pStyle w:val="11"/>
        <w:shd w:val="clear" w:color="auto" w:fill="auto"/>
        <w:spacing w:line="228" w:lineRule="auto"/>
        <w:ind w:firstLine="380"/>
        <w:jc w:val="both"/>
        <w:rPr>
          <w:color w:val="000000"/>
          <w:sz w:val="24"/>
          <w:szCs w:val="24"/>
          <w:lang w:eastAsia="ru-RU" w:bidi="ru-RU"/>
        </w:rPr>
      </w:pPr>
    </w:p>
    <w:p w:rsidR="001B2B88" w:rsidRPr="001B2B88" w:rsidRDefault="001B2B88" w:rsidP="001B2B88">
      <w:pPr>
        <w:pStyle w:val="11"/>
        <w:numPr>
          <w:ilvl w:val="0"/>
          <w:numId w:val="6"/>
        </w:numPr>
        <w:shd w:val="clear" w:color="auto" w:fill="auto"/>
        <w:spacing w:line="228" w:lineRule="auto"/>
        <w:ind w:firstLine="426"/>
        <w:jc w:val="both"/>
        <w:rPr>
          <w:b/>
          <w:i/>
          <w:sz w:val="24"/>
          <w:szCs w:val="24"/>
        </w:rPr>
      </w:pPr>
      <w:r w:rsidRPr="001B2B88">
        <w:rPr>
          <w:b/>
          <w:i/>
          <w:color w:val="000000"/>
          <w:sz w:val="24"/>
          <w:szCs w:val="24"/>
          <w:lang w:eastAsia="ru-RU" w:bidi="ru-RU"/>
        </w:rPr>
        <w:t>О досрочном прекращении полномочий членов Совета директоров Общества.</w:t>
      </w:r>
    </w:p>
    <w:p w:rsidR="001B2B88" w:rsidRPr="001B2B88" w:rsidRDefault="001B2B88" w:rsidP="001B2B88">
      <w:pPr>
        <w:pStyle w:val="50"/>
        <w:numPr>
          <w:ilvl w:val="0"/>
          <w:numId w:val="6"/>
        </w:numPr>
        <w:shd w:val="clear" w:color="auto" w:fill="auto"/>
        <w:spacing w:before="0" w:after="0" w:line="228" w:lineRule="auto"/>
        <w:ind w:firstLine="426"/>
        <w:rPr>
          <w:sz w:val="24"/>
          <w:szCs w:val="24"/>
        </w:rPr>
      </w:pPr>
      <w:r w:rsidRPr="001B2B88">
        <w:rPr>
          <w:color w:val="000000"/>
          <w:sz w:val="24"/>
          <w:szCs w:val="24"/>
          <w:lang w:eastAsia="ru-RU" w:bidi="ru-RU"/>
        </w:rPr>
        <w:t xml:space="preserve"> Об избрании членов Совета директоров Общества.</w:t>
      </w:r>
    </w:p>
    <w:p w:rsidR="001B2B88" w:rsidRPr="00734158" w:rsidRDefault="001B2B88" w:rsidP="001B2B88">
      <w:pPr>
        <w:pStyle w:val="50"/>
        <w:shd w:val="clear" w:color="auto" w:fill="auto"/>
        <w:spacing w:before="0" w:after="0" w:line="228" w:lineRule="auto"/>
        <w:ind w:left="426"/>
        <w:rPr>
          <w:sz w:val="24"/>
          <w:szCs w:val="24"/>
        </w:rPr>
      </w:pPr>
    </w:p>
    <w:p w:rsidR="001B2B88" w:rsidRPr="00734158" w:rsidRDefault="001B2B88" w:rsidP="001B2B88">
      <w:pPr>
        <w:spacing w:line="228" w:lineRule="auto"/>
        <w:ind w:firstLine="540"/>
        <w:rPr>
          <w:rFonts w:cs="Times New Roman"/>
          <w:szCs w:val="24"/>
        </w:rPr>
      </w:pPr>
      <w:r w:rsidRPr="00734158">
        <w:rPr>
          <w:rFonts w:cs="Times New Roman"/>
          <w:szCs w:val="24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970A48" w:rsidRPr="00510D8D">
        <w:rPr>
          <w:rFonts w:cs="Times New Roman"/>
          <w:szCs w:val="24"/>
        </w:rPr>
        <w:t>2</w:t>
      </w:r>
      <w:r w:rsidR="00510D8D">
        <w:rPr>
          <w:rFonts w:cs="Times New Roman"/>
          <w:szCs w:val="24"/>
        </w:rPr>
        <w:t>1</w:t>
      </w:r>
      <w:r w:rsidR="00970A48" w:rsidRPr="00734158">
        <w:rPr>
          <w:rFonts w:cs="Times New Roman"/>
          <w:szCs w:val="24"/>
        </w:rPr>
        <w:t xml:space="preserve"> </w:t>
      </w:r>
      <w:r w:rsidRPr="00734158">
        <w:rPr>
          <w:rFonts w:cs="Times New Roman"/>
          <w:szCs w:val="24"/>
        </w:rPr>
        <w:t>октября 202</w:t>
      </w:r>
      <w:r w:rsidR="00641B89" w:rsidRPr="00734158">
        <w:rPr>
          <w:rFonts w:cs="Times New Roman"/>
          <w:szCs w:val="24"/>
        </w:rPr>
        <w:t>3</w:t>
      </w:r>
      <w:r w:rsidRPr="00734158">
        <w:rPr>
          <w:rFonts w:cs="Times New Roman"/>
          <w:szCs w:val="24"/>
        </w:rPr>
        <w:t> года.</w:t>
      </w:r>
    </w:p>
    <w:p w:rsidR="001B2B88" w:rsidRPr="00734158" w:rsidRDefault="001B2B88" w:rsidP="001B2B88">
      <w:pPr>
        <w:spacing w:line="228" w:lineRule="auto"/>
        <w:ind w:firstLine="540"/>
        <w:rPr>
          <w:rFonts w:cs="Times New Roman"/>
          <w:szCs w:val="24"/>
        </w:rPr>
      </w:pPr>
      <w:r w:rsidRPr="00734158">
        <w:rPr>
          <w:rFonts w:cs="Times New Roman"/>
          <w:szCs w:val="24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акций Общества и владельцы привилегированных акций Общества. </w:t>
      </w:r>
    </w:p>
    <w:p w:rsidR="001B2B88" w:rsidRPr="00734158" w:rsidRDefault="001B2B88" w:rsidP="001B2B88">
      <w:pPr>
        <w:pStyle w:val="11"/>
        <w:shd w:val="clear" w:color="auto" w:fill="auto"/>
        <w:spacing w:line="228" w:lineRule="auto"/>
        <w:ind w:firstLine="560"/>
        <w:jc w:val="both"/>
        <w:rPr>
          <w:sz w:val="24"/>
          <w:szCs w:val="24"/>
        </w:rPr>
      </w:pPr>
      <w:r w:rsidRPr="00734158">
        <w:rPr>
          <w:color w:val="000000"/>
          <w:sz w:val="24"/>
          <w:szCs w:val="24"/>
          <w:lang w:eastAsia="ru-RU" w:bidi="ru-RU"/>
        </w:rPr>
        <w:t>Акционеры или акционер,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Общества.</w:t>
      </w:r>
    </w:p>
    <w:p w:rsidR="001B2B88" w:rsidRPr="00734158" w:rsidRDefault="001B2B88" w:rsidP="001B2B88">
      <w:pPr>
        <w:pStyle w:val="11"/>
        <w:shd w:val="clear" w:color="auto" w:fill="auto"/>
        <w:spacing w:line="228" w:lineRule="auto"/>
        <w:ind w:firstLine="560"/>
        <w:jc w:val="both"/>
        <w:rPr>
          <w:sz w:val="24"/>
          <w:szCs w:val="24"/>
        </w:rPr>
      </w:pPr>
      <w:r w:rsidRPr="00734158">
        <w:rPr>
          <w:color w:val="000000"/>
          <w:sz w:val="24"/>
          <w:szCs w:val="24"/>
          <w:lang w:eastAsia="ru-RU" w:bidi="ru-RU"/>
        </w:rPr>
        <w:t>Предложения должны поступить в ПАО «Орскнефтеоргсинтез» не менее чем за 30 дней до даты проведения внеочередного общего собрания акционеров.</w:t>
      </w:r>
    </w:p>
    <w:p w:rsidR="001B2B88" w:rsidRPr="00734158" w:rsidRDefault="001B2B88" w:rsidP="001B2B88">
      <w:pPr>
        <w:spacing w:line="228" w:lineRule="auto"/>
        <w:ind w:firstLine="540"/>
        <w:rPr>
          <w:rFonts w:cs="Times New Roman"/>
          <w:szCs w:val="24"/>
        </w:rPr>
      </w:pPr>
      <w:r w:rsidRPr="00734158">
        <w:rPr>
          <w:rFonts w:cs="Times New Roman"/>
          <w:szCs w:val="24"/>
        </w:rPr>
        <w:t>Почтовые адреса для направления заполненных бюллетеней для голосования:</w:t>
      </w:r>
    </w:p>
    <w:p w:rsidR="001B2B88" w:rsidRPr="00734158" w:rsidRDefault="001B2B88" w:rsidP="001B2B88">
      <w:pPr>
        <w:numPr>
          <w:ilvl w:val="0"/>
          <w:numId w:val="7"/>
        </w:numPr>
        <w:tabs>
          <w:tab w:val="left" w:pos="993"/>
        </w:tabs>
        <w:spacing w:line="228" w:lineRule="auto"/>
        <w:ind w:left="0" w:firstLine="540"/>
        <w:contextualSpacing/>
        <w:rPr>
          <w:rFonts w:cs="Times New Roman"/>
          <w:szCs w:val="24"/>
        </w:rPr>
      </w:pPr>
      <w:r w:rsidRPr="00734158">
        <w:rPr>
          <w:rFonts w:cs="Times New Roman"/>
          <w:szCs w:val="24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1B2B88" w:rsidRPr="00734158" w:rsidRDefault="001B2B88" w:rsidP="001B2B88">
      <w:pPr>
        <w:numPr>
          <w:ilvl w:val="0"/>
          <w:numId w:val="7"/>
        </w:numPr>
        <w:tabs>
          <w:tab w:val="left" w:pos="993"/>
        </w:tabs>
        <w:spacing w:line="228" w:lineRule="auto"/>
        <w:ind w:left="0" w:firstLine="540"/>
        <w:contextualSpacing/>
        <w:rPr>
          <w:rFonts w:cs="Times New Roman"/>
          <w:szCs w:val="24"/>
        </w:rPr>
      </w:pPr>
      <w:r w:rsidRPr="00734158">
        <w:rPr>
          <w:rFonts w:cs="Times New Roman"/>
          <w:szCs w:val="24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1B2B88" w:rsidRPr="00734158" w:rsidRDefault="001B2B88" w:rsidP="001B2B88">
      <w:pPr>
        <w:spacing w:line="228" w:lineRule="auto"/>
        <w:ind w:firstLine="540"/>
        <w:rPr>
          <w:rFonts w:cs="Times New Roman"/>
          <w:szCs w:val="24"/>
        </w:rPr>
      </w:pPr>
      <w:r w:rsidRPr="00734158">
        <w:rPr>
          <w:rFonts w:cs="Times New Roman"/>
          <w:szCs w:val="24"/>
        </w:rPr>
        <w:t xml:space="preserve">Дата окончания приема бюллетеней для голосования – </w:t>
      </w:r>
      <w:r w:rsidR="00970A48">
        <w:rPr>
          <w:rFonts w:cs="Times New Roman"/>
          <w:szCs w:val="24"/>
        </w:rPr>
        <w:t>1</w:t>
      </w:r>
      <w:r w:rsidR="00510D8D">
        <w:rPr>
          <w:rFonts w:cs="Times New Roman"/>
          <w:szCs w:val="24"/>
        </w:rPr>
        <w:t>5</w:t>
      </w:r>
      <w:r w:rsidR="00970A48" w:rsidRPr="00734158">
        <w:rPr>
          <w:rFonts w:cs="Times New Roman"/>
          <w:szCs w:val="24"/>
        </w:rPr>
        <w:t xml:space="preserve"> </w:t>
      </w:r>
      <w:r w:rsidRPr="00734158">
        <w:rPr>
          <w:rFonts w:cs="Times New Roman"/>
          <w:szCs w:val="24"/>
        </w:rPr>
        <w:t>декабря 202</w:t>
      </w:r>
      <w:r w:rsidR="00641B89" w:rsidRPr="00734158">
        <w:rPr>
          <w:rFonts w:cs="Times New Roman"/>
          <w:szCs w:val="24"/>
        </w:rPr>
        <w:t>3</w:t>
      </w:r>
      <w:r w:rsidRPr="00734158">
        <w:rPr>
          <w:rFonts w:cs="Times New Roman"/>
          <w:szCs w:val="24"/>
        </w:rPr>
        <w:t xml:space="preserve"> года.</w:t>
      </w:r>
    </w:p>
    <w:p w:rsidR="001B2B88" w:rsidRPr="00734158" w:rsidRDefault="001B2B88" w:rsidP="001B2B88">
      <w:pPr>
        <w:spacing w:line="228" w:lineRule="auto"/>
        <w:ind w:firstLine="540"/>
        <w:rPr>
          <w:rFonts w:cs="Times New Roman"/>
          <w:szCs w:val="24"/>
        </w:rPr>
      </w:pPr>
      <w:r w:rsidRPr="00734158">
        <w:rPr>
          <w:rFonts w:cs="Times New Roman"/>
          <w:szCs w:val="24"/>
        </w:rPr>
        <w:t xml:space="preserve">Голоса, представленные бюллетенями для голосования, полученные не позднее </w:t>
      </w:r>
      <w:r w:rsidR="00970A48">
        <w:rPr>
          <w:rFonts w:cs="Times New Roman"/>
          <w:szCs w:val="24"/>
        </w:rPr>
        <w:t>1</w:t>
      </w:r>
      <w:r w:rsidR="00510D8D">
        <w:rPr>
          <w:rFonts w:cs="Times New Roman"/>
          <w:szCs w:val="24"/>
        </w:rPr>
        <w:t>5</w:t>
      </w:r>
      <w:r w:rsidR="00970A48" w:rsidRPr="00734158">
        <w:rPr>
          <w:rFonts w:cs="Times New Roman"/>
          <w:szCs w:val="24"/>
        </w:rPr>
        <w:t xml:space="preserve"> </w:t>
      </w:r>
      <w:r w:rsidRPr="00734158">
        <w:rPr>
          <w:rFonts w:cs="Times New Roman"/>
          <w:szCs w:val="24"/>
        </w:rPr>
        <w:t>декабря 202</w:t>
      </w:r>
      <w:r w:rsidR="00641B89" w:rsidRPr="00734158">
        <w:rPr>
          <w:rFonts w:cs="Times New Roman"/>
          <w:szCs w:val="24"/>
        </w:rPr>
        <w:t>3</w:t>
      </w:r>
      <w:r w:rsidRPr="00734158">
        <w:rPr>
          <w:rFonts w:cs="Times New Roman"/>
          <w:szCs w:val="24"/>
        </w:rPr>
        <w:t xml:space="preserve"> года, учитываются при определении кворума и подведении итогов голосования по вопросам повестки дня внеочередного общего собрания акционеров.</w:t>
      </w:r>
    </w:p>
    <w:p w:rsidR="001B2B88" w:rsidRPr="00734158" w:rsidRDefault="001B2B88" w:rsidP="001B2B88">
      <w:pPr>
        <w:spacing w:line="228" w:lineRule="auto"/>
        <w:ind w:firstLine="540"/>
        <w:rPr>
          <w:rFonts w:cs="Times New Roman"/>
          <w:szCs w:val="24"/>
        </w:rPr>
      </w:pPr>
      <w:r w:rsidRPr="00734158">
        <w:rPr>
          <w:rFonts w:cs="Times New Roman"/>
          <w:szCs w:val="24"/>
        </w:rPr>
        <w:t xml:space="preserve">С материалами, подлежащими представлению акционерам при подготовке к проведению собрания акционеров, можно ознакомиться в рабочие дни, начиная с </w:t>
      </w:r>
      <w:r w:rsidR="00970A48">
        <w:rPr>
          <w:rFonts w:cs="Times New Roman"/>
          <w:szCs w:val="24"/>
        </w:rPr>
        <w:t>2</w:t>
      </w:r>
      <w:r w:rsidR="00510D8D">
        <w:rPr>
          <w:rFonts w:cs="Times New Roman"/>
          <w:szCs w:val="24"/>
        </w:rPr>
        <w:t>4</w:t>
      </w:r>
      <w:r w:rsidRPr="00734158">
        <w:rPr>
          <w:rFonts w:cs="Times New Roman"/>
          <w:szCs w:val="24"/>
        </w:rPr>
        <w:t xml:space="preserve"> ноября 202</w:t>
      </w:r>
      <w:r w:rsidR="00641B89" w:rsidRPr="00734158">
        <w:rPr>
          <w:rFonts w:cs="Times New Roman"/>
          <w:szCs w:val="24"/>
        </w:rPr>
        <w:t>3</w:t>
      </w:r>
      <w:r w:rsidRPr="00734158">
        <w:rPr>
          <w:rFonts w:cs="Times New Roman"/>
          <w:szCs w:val="24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 </w:t>
      </w:r>
      <w:bookmarkStart w:id="0" w:name="_GoBack"/>
      <w:bookmarkEnd w:id="0"/>
    </w:p>
    <w:sectPr w:rsidR="001B2B88" w:rsidRPr="00734158" w:rsidSect="00967C4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AB4"/>
    <w:multiLevelType w:val="multilevel"/>
    <w:tmpl w:val="7F208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307E61"/>
    <w:multiLevelType w:val="hybridMultilevel"/>
    <w:tmpl w:val="0CA0B3E0"/>
    <w:lvl w:ilvl="0" w:tplc="444CA6C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03F00"/>
    <w:multiLevelType w:val="hybridMultilevel"/>
    <w:tmpl w:val="8132D648"/>
    <w:lvl w:ilvl="0" w:tplc="992A8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B00BB5"/>
    <w:multiLevelType w:val="multilevel"/>
    <w:tmpl w:val="890E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B04DF"/>
    <w:multiLevelType w:val="multilevel"/>
    <w:tmpl w:val="40E8504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49"/>
    <w:rsid w:val="00010322"/>
    <w:rsid w:val="00016D6C"/>
    <w:rsid w:val="000B6B63"/>
    <w:rsid w:val="000D52A6"/>
    <w:rsid w:val="001105FB"/>
    <w:rsid w:val="00134C7F"/>
    <w:rsid w:val="001B2B88"/>
    <w:rsid w:val="003E1886"/>
    <w:rsid w:val="00510D8D"/>
    <w:rsid w:val="005D08A9"/>
    <w:rsid w:val="00641B89"/>
    <w:rsid w:val="00681229"/>
    <w:rsid w:val="006C60E7"/>
    <w:rsid w:val="00734158"/>
    <w:rsid w:val="00762C31"/>
    <w:rsid w:val="00822486"/>
    <w:rsid w:val="0082588B"/>
    <w:rsid w:val="008552CB"/>
    <w:rsid w:val="008733C8"/>
    <w:rsid w:val="00885F51"/>
    <w:rsid w:val="008E4FC8"/>
    <w:rsid w:val="00967C4E"/>
    <w:rsid w:val="00970A48"/>
    <w:rsid w:val="00A57549"/>
    <w:rsid w:val="00BA3554"/>
    <w:rsid w:val="00C714D2"/>
    <w:rsid w:val="00C87071"/>
    <w:rsid w:val="00D65431"/>
    <w:rsid w:val="00D73231"/>
    <w:rsid w:val="00D87F72"/>
    <w:rsid w:val="00DB2011"/>
    <w:rsid w:val="00E00071"/>
    <w:rsid w:val="00E0417F"/>
    <w:rsid w:val="00E96FDF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592331-8C01-42C8-8317-E470419A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49"/>
    <w:pPr>
      <w:spacing w:after="0" w:line="30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57549"/>
    <w:pPr>
      <w:keepNext/>
      <w:autoSpaceDE w:val="0"/>
      <w:autoSpaceDN w:val="0"/>
      <w:spacing w:line="240" w:lineRule="auto"/>
      <w:jc w:val="left"/>
      <w:outlineLvl w:val="0"/>
    </w:pPr>
    <w:rPr>
      <w:rFonts w:eastAsia="Times New Roman" w:cs="Times New Roman"/>
      <w:b/>
      <w:bCs/>
      <w:color w:val="FF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549"/>
    <w:rPr>
      <w:rFonts w:ascii="Times New Roman" w:eastAsia="Times New Roman" w:hAnsi="Times New Roman" w:cs="Times New Roman"/>
      <w:b/>
      <w:bCs/>
      <w:color w:val="FF0000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A57549"/>
    <w:pPr>
      <w:widowControl w:val="0"/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eastAsia="Times New Roman" w:cs="Times New Roman"/>
      <w:sz w:val="22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8733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733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733C8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733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733C8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3C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6B63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0B6B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0B6B63"/>
    <w:pPr>
      <w:widowControl w:val="0"/>
      <w:shd w:val="clear" w:color="auto" w:fill="FFFFFF"/>
      <w:spacing w:line="443" w:lineRule="exact"/>
      <w:jc w:val="center"/>
    </w:pPr>
    <w:rPr>
      <w:rFonts w:eastAsia="Times New Roman" w:cs="Times New Roman"/>
      <w:sz w:val="22"/>
    </w:rPr>
  </w:style>
  <w:style w:type="character" w:customStyle="1" w:styleId="4">
    <w:name w:val="Основной текст (4)_"/>
    <w:basedOn w:val="a0"/>
    <w:link w:val="40"/>
    <w:rsid w:val="001B2B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B2B8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2B88"/>
    <w:pPr>
      <w:widowControl w:val="0"/>
      <w:shd w:val="clear" w:color="auto" w:fill="FFFFFF"/>
      <w:spacing w:line="184" w:lineRule="exact"/>
      <w:jc w:val="left"/>
    </w:pPr>
    <w:rPr>
      <w:rFonts w:eastAsia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B2B88"/>
    <w:pPr>
      <w:widowControl w:val="0"/>
      <w:shd w:val="clear" w:color="auto" w:fill="FFFFFF"/>
      <w:spacing w:before="240" w:after="60" w:line="0" w:lineRule="atLeast"/>
      <w:jc w:val="left"/>
    </w:pPr>
    <w:rPr>
      <w:rFonts w:eastAsia="Times New Roman" w:cs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 Андрей Владимирович</dc:creator>
  <cp:keywords/>
  <dc:description/>
  <cp:lastModifiedBy>Филипович Анна Борисовна</cp:lastModifiedBy>
  <cp:revision>2</cp:revision>
  <cp:lastPrinted>2019-09-20T15:04:00Z</cp:lastPrinted>
  <dcterms:created xsi:type="dcterms:W3CDTF">2023-10-23T05:36:00Z</dcterms:created>
  <dcterms:modified xsi:type="dcterms:W3CDTF">2023-10-23T05:36:00Z</dcterms:modified>
</cp:coreProperties>
</file>