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BE24" w14:textId="77777777" w:rsidR="0044707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1DA76058" w14:textId="77777777" w:rsidR="00804EA8" w:rsidRPr="00A810E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>СООБЩЕНИЕ</w:t>
      </w:r>
    </w:p>
    <w:p w14:paraId="25F36E32" w14:textId="77777777" w:rsidR="001B69D9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 xml:space="preserve">о </w:t>
      </w:r>
      <w:r w:rsidR="001B69D9" w:rsidRPr="001B69D9">
        <w:rPr>
          <w:rFonts w:ascii="Times New Roman" w:hAnsi="Times New Roman"/>
          <w:b/>
          <w:sz w:val="24"/>
          <w:szCs w:val="24"/>
        </w:rPr>
        <w:t>рассмотрении вопросов, связанных с подготовкой и проведением</w:t>
      </w:r>
    </w:p>
    <w:p w14:paraId="470B8C5E" w14:textId="1137A0D9" w:rsidR="00804EA8" w:rsidRPr="00A810E1" w:rsidRDefault="001B69D9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9D9">
        <w:rPr>
          <w:rFonts w:ascii="Times New Roman" w:hAnsi="Times New Roman"/>
          <w:b/>
          <w:sz w:val="24"/>
          <w:szCs w:val="24"/>
        </w:rPr>
        <w:t>годового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9D9">
        <w:rPr>
          <w:rFonts w:ascii="Times New Roman" w:hAnsi="Times New Roman"/>
          <w:b/>
          <w:sz w:val="24"/>
          <w:szCs w:val="24"/>
        </w:rPr>
        <w:t>(по итогам 2021 года) общего собрания акционеров Общества</w:t>
      </w:r>
    </w:p>
    <w:p w14:paraId="2114D668" w14:textId="77777777" w:rsidR="00123A0D" w:rsidRDefault="00123A0D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A82BAD" w14:textId="77777777" w:rsidR="00832C6B" w:rsidRPr="00A810E1" w:rsidRDefault="00832C6B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32E939" w14:textId="77777777" w:rsidR="00BB5637" w:rsidRPr="00BB5637" w:rsidRDefault="00BB5637" w:rsidP="00832C6B">
      <w:pPr>
        <w:spacing w:after="0" w:line="259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B5637">
        <w:rPr>
          <w:rFonts w:ascii="Times New Roman" w:hAnsi="Times New Roman"/>
          <w:b/>
          <w:sz w:val="24"/>
        </w:rPr>
        <w:t>Уважаемый акционер!</w:t>
      </w:r>
    </w:p>
    <w:p w14:paraId="592A0F50" w14:textId="08168789" w:rsidR="00BB5637" w:rsidRPr="00BB5637" w:rsidRDefault="00BB5637" w:rsidP="00BB5637">
      <w:pPr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B5637">
        <w:rPr>
          <w:rFonts w:ascii="Times New Roman" w:hAnsi="Times New Roman"/>
          <w:sz w:val="24"/>
        </w:rPr>
        <w:t xml:space="preserve">Совет директоров Публичного акционерного общества «Орскнефтеоргсинтез» (далее – Общество) уведомляет Вас о 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</w:t>
      </w:r>
      <w:r w:rsidRPr="00592BDE">
        <w:rPr>
          <w:rFonts w:ascii="Times New Roman" w:hAnsi="Times New Roman"/>
          <w:sz w:val="24"/>
        </w:rPr>
        <w:t xml:space="preserve">Общества – </w:t>
      </w:r>
      <w:r w:rsidR="00347AD5" w:rsidRPr="00592BDE">
        <w:rPr>
          <w:rFonts w:ascii="Times New Roman" w:hAnsi="Times New Roman"/>
          <w:sz w:val="24"/>
        </w:rPr>
        <w:t>18</w:t>
      </w:r>
      <w:r w:rsidRPr="00592BDE">
        <w:rPr>
          <w:rFonts w:ascii="Times New Roman" w:hAnsi="Times New Roman"/>
          <w:sz w:val="24"/>
        </w:rPr>
        <w:t>.05.2022.</w:t>
      </w:r>
    </w:p>
    <w:p w14:paraId="3D9A6793" w14:textId="77777777" w:rsidR="00BB5637" w:rsidRPr="00BB5637" w:rsidRDefault="00BB5637" w:rsidP="00BB5637">
      <w:pPr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B5637">
        <w:rPr>
          <w:rFonts w:ascii="Times New Roman" w:hAnsi="Times New Roman"/>
          <w:sz w:val="24"/>
        </w:rPr>
        <w:t>Акционеры, являющиеся в совокупности владельцами не менее чем 2 процентов голосующих акций общества, вправе вносить указанные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14:paraId="67844160" w14:textId="77777777" w:rsidR="00BB5637" w:rsidRPr="00BB5637" w:rsidRDefault="00BB5637" w:rsidP="00BB5637">
      <w:pPr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B5637">
        <w:rPr>
          <w:rFonts w:ascii="Times New Roman" w:hAnsi="Times New Roman"/>
          <w:sz w:val="24"/>
        </w:rPr>
        <w:t>В случае внесения акционерами новых предложений, ранее поступившие от них предложения считаются отозванными.</w:t>
      </w:r>
    </w:p>
    <w:p w14:paraId="57CCEAF2" w14:textId="77777777" w:rsidR="00BB5637" w:rsidRPr="00BB5637" w:rsidRDefault="00BB5637" w:rsidP="00BB5637">
      <w:pPr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B5637">
        <w:rPr>
          <w:rFonts w:ascii="Times New Roman" w:hAnsi="Times New Roman"/>
          <w:sz w:val="24"/>
        </w:rPr>
        <w:t>Категории (типы) акций, владельцы которых имеют право голоса по всем вопросам повестки дня общего собрания акционеров: обыкновенные именные акции.</w:t>
      </w:r>
    </w:p>
    <w:p w14:paraId="6B5E3568" w14:textId="77777777" w:rsidR="00BB5637" w:rsidRPr="00BB5637" w:rsidRDefault="00BB5637" w:rsidP="00BB5637">
      <w:pPr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BB5637">
        <w:rPr>
          <w:rFonts w:ascii="Times New Roman" w:hAnsi="Times New Roman"/>
          <w:sz w:val="24"/>
        </w:rPr>
        <w:t>Почтовый адрес, по которому могут направляться указанные предложения – 462407, Оренбургская область, город Орск, ул. Гончарова, д.1 а, ПАО «Орскнефтеоргсинтез».</w:t>
      </w:r>
    </w:p>
    <w:p w14:paraId="1833BB6A" w14:textId="77777777" w:rsidR="00BB5637" w:rsidRPr="00BB5637" w:rsidRDefault="00BB5637" w:rsidP="00BB5637">
      <w:pPr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</w:p>
    <w:p w14:paraId="0D02568A" w14:textId="77777777" w:rsidR="007D00DC" w:rsidRPr="00A810E1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BEA7DA" w14:textId="77777777" w:rsidR="00804EA8" w:rsidRPr="00A810E1" w:rsidRDefault="00A01F93" w:rsidP="009971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Совет директоров П</w:t>
      </w:r>
      <w:r w:rsidR="00804EA8"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АО «Орскнефтеоргсинтез»</w:t>
      </w:r>
    </w:p>
    <w:sectPr w:rsidR="00804EA8" w:rsidRPr="00A810E1" w:rsidSect="00404472">
      <w:footerReference w:type="default" r:id="rId7"/>
      <w:pgSz w:w="11906" w:h="16838"/>
      <w:pgMar w:top="614" w:right="850" w:bottom="709" w:left="1134" w:header="426" w:footer="0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60FA3" w14:textId="77777777" w:rsidR="00F05617" w:rsidRDefault="00F05617" w:rsidP="002E36F3">
      <w:pPr>
        <w:spacing w:after="0" w:line="240" w:lineRule="auto"/>
      </w:pPr>
      <w:r>
        <w:separator/>
      </w:r>
    </w:p>
  </w:endnote>
  <w:endnote w:type="continuationSeparator" w:id="0">
    <w:p w14:paraId="2F118859" w14:textId="77777777" w:rsidR="00F05617" w:rsidRDefault="00F05617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342828"/>
      <w:docPartObj>
        <w:docPartGallery w:val="Page Numbers (Bottom of Page)"/>
        <w:docPartUnique/>
      </w:docPartObj>
    </w:sdtPr>
    <w:sdtEndPr/>
    <w:sdtContent>
      <w:p w14:paraId="57D68CCC" w14:textId="3DB45AEC" w:rsidR="009D0E85" w:rsidRDefault="009D0E85">
        <w:pPr>
          <w:pStyle w:val="a9"/>
          <w:jc w:val="right"/>
        </w:pPr>
        <w:r w:rsidRPr="009D0E85">
          <w:rPr>
            <w:rFonts w:ascii="Times New Roman" w:hAnsi="Times New Roman"/>
            <w:sz w:val="20"/>
            <w:szCs w:val="20"/>
          </w:rPr>
          <w:fldChar w:fldCharType="begin"/>
        </w:r>
        <w:r w:rsidRPr="009D0E8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D0E85">
          <w:rPr>
            <w:rFonts w:ascii="Times New Roman" w:hAnsi="Times New Roman"/>
            <w:sz w:val="20"/>
            <w:szCs w:val="20"/>
          </w:rPr>
          <w:fldChar w:fldCharType="separate"/>
        </w:r>
        <w:r w:rsidR="00EC4094">
          <w:rPr>
            <w:rFonts w:ascii="Times New Roman" w:hAnsi="Times New Roman"/>
            <w:noProof/>
            <w:sz w:val="20"/>
            <w:szCs w:val="20"/>
          </w:rPr>
          <w:t>42</w:t>
        </w:r>
        <w:r w:rsidRPr="009D0E8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0EDA786" w14:textId="77777777" w:rsidR="002E36F3" w:rsidRDefault="002E3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0187E" w14:textId="77777777" w:rsidR="00F05617" w:rsidRDefault="00F05617" w:rsidP="002E36F3">
      <w:pPr>
        <w:spacing w:after="0" w:line="240" w:lineRule="auto"/>
      </w:pPr>
      <w:r>
        <w:separator/>
      </w:r>
    </w:p>
  </w:footnote>
  <w:footnote w:type="continuationSeparator" w:id="0">
    <w:p w14:paraId="5A2C1531" w14:textId="77777777" w:rsidR="00F05617" w:rsidRDefault="00F05617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FEF"/>
    <w:multiLevelType w:val="multilevel"/>
    <w:tmpl w:val="18C25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1C69"/>
    <w:rsid w:val="001938A1"/>
    <w:rsid w:val="001B69D9"/>
    <w:rsid w:val="001C0FB0"/>
    <w:rsid w:val="001C740E"/>
    <w:rsid w:val="00243695"/>
    <w:rsid w:val="00261001"/>
    <w:rsid w:val="00286486"/>
    <w:rsid w:val="00290418"/>
    <w:rsid w:val="00296EB0"/>
    <w:rsid w:val="002C0B5E"/>
    <w:rsid w:val="002C60CF"/>
    <w:rsid w:val="002E36F3"/>
    <w:rsid w:val="002F2D67"/>
    <w:rsid w:val="00302904"/>
    <w:rsid w:val="00330BF6"/>
    <w:rsid w:val="00347AD5"/>
    <w:rsid w:val="003562C6"/>
    <w:rsid w:val="00384901"/>
    <w:rsid w:val="003A241F"/>
    <w:rsid w:val="003C464F"/>
    <w:rsid w:val="003D4E38"/>
    <w:rsid w:val="003D7616"/>
    <w:rsid w:val="003F30F8"/>
    <w:rsid w:val="00404472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8605E"/>
    <w:rsid w:val="004A4F12"/>
    <w:rsid w:val="004B5DD5"/>
    <w:rsid w:val="004C0CE2"/>
    <w:rsid w:val="004F0CFF"/>
    <w:rsid w:val="004F6B7B"/>
    <w:rsid w:val="00515CAB"/>
    <w:rsid w:val="00541510"/>
    <w:rsid w:val="00542F13"/>
    <w:rsid w:val="0055183A"/>
    <w:rsid w:val="00551BA1"/>
    <w:rsid w:val="00565E58"/>
    <w:rsid w:val="00577755"/>
    <w:rsid w:val="00592BDE"/>
    <w:rsid w:val="005B020B"/>
    <w:rsid w:val="005B0C56"/>
    <w:rsid w:val="005B22A9"/>
    <w:rsid w:val="005C028C"/>
    <w:rsid w:val="005C376E"/>
    <w:rsid w:val="005D4126"/>
    <w:rsid w:val="005E6A30"/>
    <w:rsid w:val="006103B2"/>
    <w:rsid w:val="00632CF0"/>
    <w:rsid w:val="00637434"/>
    <w:rsid w:val="006376B1"/>
    <w:rsid w:val="00645C45"/>
    <w:rsid w:val="006769A3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32FEA"/>
    <w:rsid w:val="00741D9F"/>
    <w:rsid w:val="0075353C"/>
    <w:rsid w:val="0077752E"/>
    <w:rsid w:val="0078344B"/>
    <w:rsid w:val="007B12EA"/>
    <w:rsid w:val="007B7B5C"/>
    <w:rsid w:val="007D00DC"/>
    <w:rsid w:val="007D2CB5"/>
    <w:rsid w:val="0080050D"/>
    <w:rsid w:val="00804EA8"/>
    <w:rsid w:val="0080667A"/>
    <w:rsid w:val="00830794"/>
    <w:rsid w:val="00832C6B"/>
    <w:rsid w:val="00861FE4"/>
    <w:rsid w:val="00867102"/>
    <w:rsid w:val="00883086"/>
    <w:rsid w:val="00886379"/>
    <w:rsid w:val="00894CA1"/>
    <w:rsid w:val="008A6CE9"/>
    <w:rsid w:val="008B0AF6"/>
    <w:rsid w:val="008B1C99"/>
    <w:rsid w:val="008C4EB0"/>
    <w:rsid w:val="008D3D69"/>
    <w:rsid w:val="008E475C"/>
    <w:rsid w:val="008F27BF"/>
    <w:rsid w:val="0091035D"/>
    <w:rsid w:val="00927294"/>
    <w:rsid w:val="0093209E"/>
    <w:rsid w:val="00967FE4"/>
    <w:rsid w:val="0099019D"/>
    <w:rsid w:val="009971CE"/>
    <w:rsid w:val="009C298D"/>
    <w:rsid w:val="009D0E85"/>
    <w:rsid w:val="009D1639"/>
    <w:rsid w:val="00A01F93"/>
    <w:rsid w:val="00A229DB"/>
    <w:rsid w:val="00A229E7"/>
    <w:rsid w:val="00A25413"/>
    <w:rsid w:val="00A541BE"/>
    <w:rsid w:val="00A674B2"/>
    <w:rsid w:val="00A70BBE"/>
    <w:rsid w:val="00A767BB"/>
    <w:rsid w:val="00A774B1"/>
    <w:rsid w:val="00A810E1"/>
    <w:rsid w:val="00A850D3"/>
    <w:rsid w:val="00A94CFA"/>
    <w:rsid w:val="00AD2240"/>
    <w:rsid w:val="00AD39A8"/>
    <w:rsid w:val="00B10E56"/>
    <w:rsid w:val="00B54409"/>
    <w:rsid w:val="00B546DB"/>
    <w:rsid w:val="00B9683C"/>
    <w:rsid w:val="00BB49BC"/>
    <w:rsid w:val="00BB5637"/>
    <w:rsid w:val="00BC0620"/>
    <w:rsid w:val="00BD07CA"/>
    <w:rsid w:val="00BF74AE"/>
    <w:rsid w:val="00C00AB5"/>
    <w:rsid w:val="00C055D4"/>
    <w:rsid w:val="00C25106"/>
    <w:rsid w:val="00C327B8"/>
    <w:rsid w:val="00C55298"/>
    <w:rsid w:val="00C75B73"/>
    <w:rsid w:val="00CB373B"/>
    <w:rsid w:val="00CB55B0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B106B"/>
    <w:rsid w:val="00E0193B"/>
    <w:rsid w:val="00E03B07"/>
    <w:rsid w:val="00E04DCC"/>
    <w:rsid w:val="00E26A8D"/>
    <w:rsid w:val="00E31CAE"/>
    <w:rsid w:val="00E3553B"/>
    <w:rsid w:val="00E35B02"/>
    <w:rsid w:val="00E53DF8"/>
    <w:rsid w:val="00E8678E"/>
    <w:rsid w:val="00E9584F"/>
    <w:rsid w:val="00E95994"/>
    <w:rsid w:val="00EC315D"/>
    <w:rsid w:val="00EC392F"/>
    <w:rsid w:val="00EC4094"/>
    <w:rsid w:val="00ED5E7D"/>
    <w:rsid w:val="00F00DD4"/>
    <w:rsid w:val="00F05617"/>
    <w:rsid w:val="00F14C34"/>
    <w:rsid w:val="00F16816"/>
    <w:rsid w:val="00F52B2B"/>
    <w:rsid w:val="00F73E46"/>
    <w:rsid w:val="00FC1FF7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342AB2"/>
  <w15:docId w15:val="{662F6886-AB29-460E-AC65-926CBF24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34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  <w:style w:type="character" w:styleId="ab">
    <w:name w:val="annotation reference"/>
    <w:basedOn w:val="a0"/>
    <w:unhideWhenUsed/>
    <w:rsid w:val="00B546DB"/>
    <w:rPr>
      <w:sz w:val="16"/>
      <w:szCs w:val="16"/>
    </w:rPr>
  </w:style>
  <w:style w:type="paragraph" w:styleId="ac">
    <w:name w:val="annotation text"/>
    <w:basedOn w:val="a"/>
    <w:link w:val="ad"/>
    <w:unhideWhenUsed/>
    <w:rsid w:val="00B546D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546DB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</cp:lastModifiedBy>
  <cp:revision>2</cp:revision>
  <cp:lastPrinted>2022-05-04T16:43:00Z</cp:lastPrinted>
  <dcterms:created xsi:type="dcterms:W3CDTF">2022-05-05T07:24:00Z</dcterms:created>
  <dcterms:modified xsi:type="dcterms:W3CDTF">2022-05-05T07:24:00Z</dcterms:modified>
</cp:coreProperties>
</file>