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rStyle w:val="a4"/>
          <w:color w:val="333333"/>
        </w:rPr>
        <w:t>ГРАФИК ПРОВЕДЕНИЯ СМЕН 2023 ГОДА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1 смена 09.06-29.06.2023 (21 дней)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2 смена 04.07-24.07.2023 (21 дней)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3 смена 28.07-10.08.2023 (14 дней)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rStyle w:val="a4"/>
          <w:color w:val="333333"/>
        </w:rPr>
      </w:pP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rStyle w:val="a4"/>
          <w:color w:val="333333"/>
        </w:rPr>
        <w:t>КАК ПРИОБРЕСТИ (ЗАКАЗАТЬ) ПУТЕВКУ В ЛАГЕРЬ?</w:t>
      </w:r>
    </w:p>
    <w:p w:rsidR="00DE3222" w:rsidRDefault="00DE3222" w:rsidP="00442F63">
      <w:pPr>
        <w:pStyle w:val="a3"/>
        <w:spacing w:before="0" w:beforeAutospacing="0" w:after="150" w:afterAutospacing="0"/>
        <w:jc w:val="both"/>
        <w:rPr>
          <w:rStyle w:val="a4"/>
          <w:color w:val="333333"/>
          <w:u w:val="single"/>
        </w:rPr>
      </w:pP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  <w:u w:val="single"/>
        </w:rPr>
      </w:pPr>
      <w:r w:rsidRPr="0087756C">
        <w:rPr>
          <w:rStyle w:val="a4"/>
          <w:color w:val="333333"/>
          <w:u w:val="single"/>
        </w:rPr>
        <w:t>Забронировать путевку вы можете через: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 xml:space="preserve">- позвонив по телефону: (3537) </w:t>
      </w:r>
      <w:r w:rsidR="0087756C" w:rsidRPr="0087756C">
        <w:rPr>
          <w:color w:val="333333"/>
        </w:rPr>
        <w:t>34-24-93</w:t>
      </w:r>
      <w:r w:rsidRPr="0087756C">
        <w:rPr>
          <w:color w:val="333333"/>
        </w:rPr>
        <w:t>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rStyle w:val="a4"/>
          <w:color w:val="333333"/>
        </w:rPr>
        <w:t>Получить путевку (обменять сертификат на путевку, внести денежн</w:t>
      </w:r>
      <w:r w:rsidR="0087756C" w:rsidRPr="0087756C">
        <w:rPr>
          <w:rStyle w:val="a4"/>
          <w:color w:val="333333"/>
        </w:rPr>
        <w:t xml:space="preserve">ые средства) </w:t>
      </w:r>
      <w:r w:rsidRPr="0087756C">
        <w:rPr>
          <w:color w:val="333333"/>
        </w:rPr>
        <w:t xml:space="preserve">вы можете в </w:t>
      </w:r>
      <w:r w:rsidR="0087756C" w:rsidRPr="0087756C">
        <w:rPr>
          <w:color w:val="333333"/>
        </w:rPr>
        <w:t xml:space="preserve">офисе нашего лагеря: </w:t>
      </w:r>
      <w:proofErr w:type="spellStart"/>
      <w:r w:rsidR="0087756C" w:rsidRPr="0087756C">
        <w:rPr>
          <w:color w:val="333333"/>
        </w:rPr>
        <w:t>г.Орск</w:t>
      </w:r>
      <w:proofErr w:type="spellEnd"/>
      <w:r w:rsidR="0087756C" w:rsidRPr="0087756C">
        <w:rPr>
          <w:color w:val="333333"/>
        </w:rPr>
        <w:t xml:space="preserve">, </w:t>
      </w:r>
      <w:proofErr w:type="spellStart"/>
      <w:r w:rsidR="0087756C" w:rsidRPr="0087756C">
        <w:rPr>
          <w:color w:val="333333"/>
        </w:rPr>
        <w:t>ул.Гончарова</w:t>
      </w:r>
      <w:proofErr w:type="spellEnd"/>
      <w:r w:rsidR="0087756C" w:rsidRPr="0087756C">
        <w:rPr>
          <w:color w:val="333333"/>
        </w:rPr>
        <w:t xml:space="preserve"> 1А, социальный отдел.</w:t>
      </w:r>
    </w:p>
    <w:p w:rsidR="00DE3222" w:rsidRDefault="00DE3222" w:rsidP="00442F63">
      <w:pPr>
        <w:pStyle w:val="a3"/>
        <w:spacing w:before="0" w:beforeAutospacing="0" w:after="150" w:afterAutospacing="0"/>
        <w:jc w:val="both"/>
        <w:rPr>
          <w:rStyle w:val="a4"/>
          <w:color w:val="333333"/>
          <w:u w:val="single"/>
        </w:rPr>
      </w:pP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  <w:u w:val="single"/>
        </w:rPr>
      </w:pPr>
      <w:r w:rsidRPr="0087756C">
        <w:rPr>
          <w:rStyle w:val="a4"/>
          <w:color w:val="333333"/>
          <w:u w:val="single"/>
        </w:rPr>
        <w:t>Форма оплаты: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безналичный расчет, согласно выставленного счета и заключенного договора с юридическим лицом;</w:t>
      </w:r>
    </w:p>
    <w:p w:rsidR="00442F63" w:rsidRPr="0087756C" w:rsidRDefault="0087756C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наличным путем</w:t>
      </w:r>
      <w:r w:rsidR="00442F63" w:rsidRPr="0087756C">
        <w:rPr>
          <w:color w:val="333333"/>
        </w:rPr>
        <w:t>;</w:t>
      </w:r>
    </w:p>
    <w:p w:rsidR="00DE3222" w:rsidRDefault="00DE3222" w:rsidP="00442F63">
      <w:pPr>
        <w:pStyle w:val="a3"/>
        <w:spacing w:before="0" w:beforeAutospacing="0" w:after="150" w:afterAutospacing="0"/>
        <w:jc w:val="both"/>
        <w:rPr>
          <w:rStyle w:val="a4"/>
          <w:color w:val="333333"/>
          <w:u w:val="single"/>
        </w:rPr>
      </w:pP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  <w:u w:val="single"/>
        </w:rPr>
      </w:pPr>
      <w:r w:rsidRPr="0087756C">
        <w:rPr>
          <w:rStyle w:val="a4"/>
          <w:color w:val="333333"/>
          <w:u w:val="single"/>
        </w:rPr>
        <w:t>Документы, необходимые для приобретения путевки: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копия документа, удостоверяющего личность ребенка (паспорт или свидетельство о рождении);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копия документа, удостоверяющего личность родителя (законного представителя ребенка);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Сертификат (50% или 100%) на отдых и оздоровление детей министерства социального развития Оренбургской области (при наличии);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договор (соглашение) об организации отдыха ребенка.</w:t>
      </w:r>
    </w:p>
    <w:p w:rsidR="00DE3222" w:rsidRDefault="00DE3222" w:rsidP="00442F63">
      <w:pPr>
        <w:pStyle w:val="a3"/>
        <w:spacing w:before="0" w:beforeAutospacing="0" w:after="150" w:afterAutospacing="0"/>
        <w:jc w:val="both"/>
        <w:rPr>
          <w:rStyle w:val="a4"/>
          <w:color w:val="333333"/>
          <w:u w:val="single"/>
        </w:rPr>
      </w:pP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  <w:u w:val="single"/>
        </w:rPr>
      </w:pPr>
      <w:bookmarkStart w:id="0" w:name="_GoBack"/>
      <w:bookmarkEnd w:id="0"/>
      <w:r w:rsidRPr="0087756C">
        <w:rPr>
          <w:rStyle w:val="a4"/>
          <w:color w:val="333333"/>
          <w:u w:val="single"/>
        </w:rPr>
        <w:t>Документы, необходимые при заезде в лагерь: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путевка;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медицинская справка - формы 079У "для отъезжающих в детский лагерь";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копия сертификата о прививках;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копия полиса обязательного медицинского страхования;</w:t>
      </w:r>
    </w:p>
    <w:p w:rsidR="00442F63" w:rsidRPr="0087756C" w:rsidRDefault="00442F63" w:rsidP="00442F63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87756C">
        <w:rPr>
          <w:color w:val="333333"/>
        </w:rPr>
        <w:t>- справка об отсутствии инфекционных заболевания (действительна в течение 3-х дней).</w:t>
      </w:r>
    </w:p>
    <w:p w:rsidR="005F71D2" w:rsidRPr="0087756C" w:rsidRDefault="005F71D2">
      <w:pPr>
        <w:rPr>
          <w:rFonts w:ascii="Times New Roman" w:hAnsi="Times New Roman" w:cs="Times New Roman"/>
          <w:sz w:val="24"/>
          <w:szCs w:val="24"/>
        </w:rPr>
      </w:pPr>
    </w:p>
    <w:sectPr w:rsidR="005F71D2" w:rsidRPr="0087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63"/>
    <w:rsid w:val="00442F63"/>
    <w:rsid w:val="005F71D2"/>
    <w:rsid w:val="0087756C"/>
    <w:rsid w:val="00D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AE9E0B-D18F-4008-AF45-4256C10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"Орскнефтеоргсинтез"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Девятерикова Ирина Александровна</dc:creator>
  <cp:keywords/>
  <dc:description/>
  <cp:lastModifiedBy>Девятерикова Ирина Александровна</cp:lastModifiedBy>
  <cp:revision>3</cp:revision>
  <dcterms:created xsi:type="dcterms:W3CDTF">2023-09-12T04:54:00Z</dcterms:created>
  <dcterms:modified xsi:type="dcterms:W3CDTF">2023-09-12T06:08:00Z</dcterms:modified>
</cp:coreProperties>
</file>